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35" w:rsidRPr="00451CE9" w:rsidRDefault="00103835" w:rsidP="00E70BB2">
      <w:pPr>
        <w:spacing w:after="0" w:line="240" w:lineRule="auto"/>
      </w:pPr>
      <w:bookmarkStart w:id="0" w:name="_GoBack"/>
      <w:bookmarkEnd w:id="0"/>
    </w:p>
    <w:p w:rsidR="00E70BB2" w:rsidRPr="00451CE9" w:rsidRDefault="00331FD5" w:rsidP="00E70BB2">
      <w:pPr>
        <w:spacing w:after="0" w:line="240" w:lineRule="auto"/>
        <w:rPr>
          <w:b/>
        </w:rPr>
      </w:pPr>
      <w:r w:rsidRPr="00451CE9">
        <w:rPr>
          <w:b/>
        </w:rPr>
        <w:t>Date</w:t>
      </w: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9E0DEB" w:rsidP="00E70BB2">
      <w:pPr>
        <w:spacing w:after="0" w:line="240" w:lineRule="auto"/>
      </w:pPr>
      <w:r w:rsidRPr="00451CE9">
        <w:t xml:space="preserve">William </w:t>
      </w:r>
      <w:proofErr w:type="spellStart"/>
      <w:r w:rsidRPr="00451CE9">
        <w:t>Shawcross</w:t>
      </w:r>
      <w:proofErr w:type="spellEnd"/>
      <w:r w:rsidR="00132686" w:rsidRPr="00451CE9">
        <w:t xml:space="preserve"> CVO</w:t>
      </w:r>
    </w:p>
    <w:p w:rsidR="00132686" w:rsidRPr="00451CE9" w:rsidRDefault="00132686" w:rsidP="00E70BB2">
      <w:pPr>
        <w:spacing w:after="0" w:line="240" w:lineRule="auto"/>
      </w:pPr>
      <w:r w:rsidRPr="00451CE9">
        <w:t>Chair</w:t>
      </w:r>
    </w:p>
    <w:p w:rsidR="00132686" w:rsidRPr="00451CE9" w:rsidRDefault="00132686" w:rsidP="00E70BB2">
      <w:pPr>
        <w:spacing w:after="0" w:line="240" w:lineRule="auto"/>
      </w:pPr>
      <w:r w:rsidRPr="00451CE9">
        <w:t>Charity Commission</w:t>
      </w:r>
    </w:p>
    <w:p w:rsidR="00132686" w:rsidRPr="00451CE9" w:rsidRDefault="00820C74" w:rsidP="00E70BB2">
      <w:pPr>
        <w:spacing w:after="0" w:line="240" w:lineRule="auto"/>
      </w:pPr>
      <w:r w:rsidRPr="00451CE9">
        <w:t>1 Drummond Gate</w:t>
      </w:r>
    </w:p>
    <w:p w:rsidR="00E70BB2" w:rsidRPr="00451CE9" w:rsidRDefault="00E70BB2" w:rsidP="00E70BB2">
      <w:pPr>
        <w:spacing w:after="0" w:line="240" w:lineRule="auto"/>
      </w:pPr>
      <w:r w:rsidRPr="00451CE9">
        <w:t>London</w:t>
      </w:r>
    </w:p>
    <w:p w:rsidR="00E70BB2" w:rsidRPr="00451CE9" w:rsidRDefault="001A0223" w:rsidP="00E70BB2">
      <w:pPr>
        <w:spacing w:after="0" w:line="240" w:lineRule="auto"/>
      </w:pPr>
      <w:r w:rsidRPr="00451CE9">
        <w:t>SW1V 2QQ</w:t>
      </w: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  <w:r w:rsidRPr="00451CE9">
        <w:t xml:space="preserve">Dear </w:t>
      </w:r>
      <w:r w:rsidR="009E0DEB" w:rsidRPr="00451CE9">
        <w:t xml:space="preserve">Mr </w:t>
      </w:r>
      <w:proofErr w:type="spellStart"/>
      <w:r w:rsidR="009E0DEB" w:rsidRPr="00451CE9">
        <w:t>Shawcross</w:t>
      </w:r>
      <w:proofErr w:type="spellEnd"/>
      <w:r w:rsidRPr="00451CE9">
        <w:t>,</w:t>
      </w:r>
    </w:p>
    <w:p w:rsidR="00E70BB2" w:rsidRPr="00451CE9" w:rsidRDefault="00E70BB2" w:rsidP="00E70BB2">
      <w:pPr>
        <w:spacing w:after="0" w:line="240" w:lineRule="auto"/>
      </w:pPr>
    </w:p>
    <w:p w:rsidR="00EE0E0B" w:rsidRPr="00451CE9" w:rsidRDefault="009E0DEB" w:rsidP="00E70BB2">
      <w:pPr>
        <w:spacing w:after="0" w:line="240" w:lineRule="auto"/>
      </w:pPr>
      <w:r w:rsidRPr="00451CE9">
        <w:t xml:space="preserve">You have </w:t>
      </w:r>
      <w:r w:rsidR="00867B88" w:rsidRPr="00451CE9">
        <w:t>repeatedly stated your view that continuing to finance the Charity Commission through taxpayer money alone is not</w:t>
      </w:r>
      <w:r w:rsidR="00D068CF" w:rsidRPr="00451CE9">
        <w:t xml:space="preserve"> sustainable</w:t>
      </w:r>
      <w:r w:rsidR="00867B88" w:rsidRPr="00451CE9">
        <w:t xml:space="preserve">, in light of the severe cuts to the Charity Commission’s budget, and that you see no reason why charities should not be charged </w:t>
      </w:r>
      <w:r w:rsidRPr="00451CE9">
        <w:t>for their own regulation</w:t>
      </w:r>
      <w:r w:rsidR="00867B88" w:rsidRPr="00451CE9">
        <w:t>.</w:t>
      </w:r>
    </w:p>
    <w:p w:rsidR="009E0DEB" w:rsidRPr="00451CE9" w:rsidRDefault="009E0DEB" w:rsidP="00E70BB2">
      <w:pPr>
        <w:spacing w:after="0" w:line="240" w:lineRule="auto"/>
      </w:pPr>
    </w:p>
    <w:p w:rsidR="00331FD5" w:rsidRPr="00451CE9" w:rsidRDefault="00331FD5" w:rsidP="00E70BB2">
      <w:pPr>
        <w:spacing w:after="0" w:line="240" w:lineRule="auto"/>
      </w:pPr>
      <w:r w:rsidRPr="00451CE9">
        <w:t xml:space="preserve">A well-resourced </w:t>
      </w:r>
      <w:r w:rsidR="009E0DEB" w:rsidRPr="00451CE9">
        <w:t xml:space="preserve">Charity Commission </w:t>
      </w:r>
      <w:r w:rsidRPr="00451CE9">
        <w:t>is vital to the charity sector</w:t>
      </w:r>
      <w:r w:rsidR="00927F09" w:rsidRPr="00451CE9">
        <w:t xml:space="preserve"> but</w:t>
      </w:r>
      <w:r w:rsidR="009E0DEB" w:rsidRPr="00451CE9">
        <w:t xml:space="preserve"> we are</w:t>
      </w:r>
      <w:r w:rsidRPr="00451CE9">
        <w:t xml:space="preserve"> </w:t>
      </w:r>
      <w:r w:rsidR="009E0DEB" w:rsidRPr="00451CE9">
        <w:t xml:space="preserve">adamantly opposed to charging charities </w:t>
      </w:r>
      <w:r w:rsidR="00927F09" w:rsidRPr="00451CE9">
        <w:t>for a number of reasons:</w:t>
      </w:r>
    </w:p>
    <w:p w:rsidR="00331FD5" w:rsidRPr="00451CE9" w:rsidRDefault="00331FD5" w:rsidP="00E70BB2">
      <w:pPr>
        <w:spacing w:after="0" w:line="240" w:lineRule="auto"/>
      </w:pPr>
    </w:p>
    <w:p w:rsidR="004D285A" w:rsidRPr="00451CE9" w:rsidRDefault="004D285A" w:rsidP="004D285A">
      <w:pPr>
        <w:pStyle w:val="ListParagraph"/>
        <w:numPr>
          <w:ilvl w:val="0"/>
          <w:numId w:val="1"/>
        </w:numPr>
        <w:spacing w:after="0" w:line="240" w:lineRule="auto"/>
      </w:pPr>
      <w:r w:rsidRPr="00451CE9">
        <w:rPr>
          <w:b/>
        </w:rPr>
        <w:t>Charities cannot afford it</w:t>
      </w:r>
      <w:r w:rsidRPr="00451CE9">
        <w:t xml:space="preserve"> – many charities are experienci</w:t>
      </w:r>
      <w:r w:rsidR="00927F09" w:rsidRPr="00451CE9">
        <w:t xml:space="preserve">ng pressures on their ability </w:t>
      </w:r>
      <w:r w:rsidRPr="00451CE9">
        <w:t xml:space="preserve">to raise funds on the one hand, alongside increasing costs and demand from beneficiaries on the other. You have suggested that a charging regime might start at £100,000 annual income – but this level of income does not necessarily represent organisations able to </w:t>
      </w:r>
      <w:r w:rsidR="00927F09" w:rsidRPr="00451CE9">
        <w:t xml:space="preserve">easily </w:t>
      </w:r>
      <w:r w:rsidRPr="00451CE9">
        <w:t>absorb additional overhead costs.</w:t>
      </w:r>
    </w:p>
    <w:p w:rsidR="004D285A" w:rsidRPr="00451CE9" w:rsidRDefault="004D285A" w:rsidP="004D285A">
      <w:pPr>
        <w:pStyle w:val="ListParagraph"/>
        <w:spacing w:after="0" w:line="240" w:lineRule="auto"/>
        <w:ind w:left="781"/>
      </w:pPr>
    </w:p>
    <w:p w:rsidR="009E0DEB" w:rsidRPr="00451CE9" w:rsidRDefault="00331FD5" w:rsidP="004D285A">
      <w:pPr>
        <w:pStyle w:val="ListParagraph"/>
        <w:numPr>
          <w:ilvl w:val="0"/>
          <w:numId w:val="1"/>
        </w:numPr>
        <w:spacing w:after="0" w:line="240" w:lineRule="auto"/>
      </w:pPr>
      <w:r w:rsidRPr="00451CE9">
        <w:rPr>
          <w:b/>
        </w:rPr>
        <w:t>Charities are not profit making</w:t>
      </w:r>
      <w:r w:rsidR="004D285A" w:rsidRPr="00451CE9">
        <w:t xml:space="preserve"> – charging them for regulation would</w:t>
      </w:r>
      <w:r w:rsidR="00927F09" w:rsidRPr="00451CE9">
        <w:t xml:space="preserve"> simply be another overhead taking</w:t>
      </w:r>
      <w:r w:rsidR="004D285A" w:rsidRPr="00451CE9">
        <w:t xml:space="preserve"> away resources from front line delivery</w:t>
      </w:r>
      <w:r w:rsidR="00D068CF" w:rsidRPr="00451CE9">
        <w:t>.</w:t>
      </w:r>
      <w:r w:rsidR="004D285A" w:rsidRPr="00451CE9">
        <w:t xml:space="preserve"> The </w:t>
      </w:r>
      <w:r w:rsidR="004D285A" w:rsidRPr="00451CE9">
        <w:rPr>
          <w:rFonts w:cs="Arial"/>
          <w:shd w:val="clear" w:color="auto" w:fill="FFFFFF"/>
        </w:rPr>
        <w:t>cost of regulation would have to be taken directly from money that would otherwise go to delivering public benefit. Is this what donors want?</w:t>
      </w:r>
      <w:r w:rsidR="00D068CF" w:rsidRPr="00451CE9">
        <w:rPr>
          <w:rFonts w:cs="Arial"/>
          <w:shd w:val="clear" w:color="auto" w:fill="FFFFFF"/>
        </w:rPr>
        <w:t xml:space="preserve"> There is a risk that </w:t>
      </w:r>
      <w:r w:rsidR="009966FD" w:rsidRPr="00451CE9">
        <w:rPr>
          <w:rFonts w:cs="Arial"/>
          <w:shd w:val="clear" w:color="auto" w:fill="FFFFFF"/>
        </w:rPr>
        <w:t>forcing charities to expend</w:t>
      </w:r>
      <w:r w:rsidR="00D068CF" w:rsidRPr="00451CE9">
        <w:rPr>
          <w:rFonts w:cs="Arial"/>
          <w:shd w:val="clear" w:color="auto" w:fill="FFFFFF"/>
        </w:rPr>
        <w:t xml:space="preserve"> charitable resources</w:t>
      </w:r>
      <w:r w:rsidR="009966FD" w:rsidRPr="00451CE9">
        <w:rPr>
          <w:rFonts w:cs="Arial"/>
          <w:shd w:val="clear" w:color="auto" w:fill="FFFFFF"/>
        </w:rPr>
        <w:t xml:space="preserve"> in this way </w:t>
      </w:r>
      <w:r w:rsidR="00D068CF" w:rsidRPr="00451CE9">
        <w:rPr>
          <w:rFonts w:cs="Arial"/>
          <w:shd w:val="clear" w:color="auto" w:fill="FFFFFF"/>
        </w:rPr>
        <w:t xml:space="preserve">would be damaging to </w:t>
      </w:r>
      <w:r w:rsidR="009966FD" w:rsidRPr="00451CE9">
        <w:rPr>
          <w:rFonts w:cs="Arial"/>
          <w:shd w:val="clear" w:color="auto" w:fill="FFFFFF"/>
        </w:rPr>
        <w:t xml:space="preserve">the </w:t>
      </w:r>
      <w:r w:rsidR="00D068CF" w:rsidRPr="00451CE9">
        <w:rPr>
          <w:rFonts w:cs="Arial"/>
          <w:shd w:val="clear" w:color="auto" w:fill="FFFFFF"/>
        </w:rPr>
        <w:t>public confidence</w:t>
      </w:r>
      <w:r w:rsidR="009966FD" w:rsidRPr="00451CE9">
        <w:rPr>
          <w:rFonts w:cs="Arial"/>
          <w:shd w:val="clear" w:color="auto" w:fill="FFFFFF"/>
        </w:rPr>
        <w:t xml:space="preserve"> which underscores our work</w:t>
      </w:r>
      <w:r w:rsidR="00D068CF" w:rsidRPr="00451CE9">
        <w:rPr>
          <w:rFonts w:cs="Arial"/>
          <w:shd w:val="clear" w:color="auto" w:fill="FFFFFF"/>
        </w:rPr>
        <w:t>.</w:t>
      </w:r>
    </w:p>
    <w:p w:rsidR="00331FD5" w:rsidRPr="00451CE9" w:rsidRDefault="00331FD5" w:rsidP="00331FD5">
      <w:pPr>
        <w:spacing w:after="0" w:line="240" w:lineRule="auto"/>
      </w:pPr>
    </w:p>
    <w:p w:rsidR="00331FD5" w:rsidRPr="00451CE9" w:rsidRDefault="00927F09" w:rsidP="00331FD5">
      <w:pPr>
        <w:pStyle w:val="ListParagraph"/>
        <w:numPr>
          <w:ilvl w:val="0"/>
          <w:numId w:val="1"/>
        </w:numPr>
        <w:spacing w:after="0" w:line="240" w:lineRule="auto"/>
      </w:pPr>
      <w:r w:rsidRPr="00451CE9">
        <w:rPr>
          <w:rFonts w:cs="Arial"/>
          <w:b/>
          <w:shd w:val="clear" w:color="auto" w:fill="FFFFFF"/>
        </w:rPr>
        <w:t>T</w:t>
      </w:r>
      <w:r w:rsidR="004D285A" w:rsidRPr="00451CE9">
        <w:rPr>
          <w:rFonts w:cs="Arial"/>
          <w:b/>
          <w:shd w:val="clear" w:color="auto" w:fill="FFFFFF"/>
        </w:rPr>
        <w:t xml:space="preserve">he mechanics of charging would </w:t>
      </w:r>
      <w:r w:rsidR="004D285A" w:rsidRPr="00451CE9">
        <w:rPr>
          <w:rFonts w:cs="Arial"/>
          <w:b/>
        </w:rPr>
        <w:t xml:space="preserve">create further administrative overheads </w:t>
      </w:r>
      <w:r w:rsidRPr="00451CE9">
        <w:rPr>
          <w:rFonts w:cs="Arial"/>
          <w:b/>
        </w:rPr>
        <w:t>for the Commission</w:t>
      </w:r>
      <w:r w:rsidRPr="00451CE9">
        <w:rPr>
          <w:rFonts w:cs="Arial"/>
        </w:rPr>
        <w:t xml:space="preserve"> too, as it would </w:t>
      </w:r>
      <w:r w:rsidR="004D285A" w:rsidRPr="00451CE9">
        <w:rPr>
          <w:rFonts w:cs="Arial"/>
          <w:shd w:val="clear" w:color="auto" w:fill="FFFFFF"/>
        </w:rPr>
        <w:t>have to institute a new collection and management regime. This is considerably less efficient than the current system which has a single transfer of resources straight to the Charity Commission.</w:t>
      </w:r>
    </w:p>
    <w:p w:rsidR="004D285A" w:rsidRPr="00451CE9" w:rsidRDefault="004D285A" w:rsidP="004D285A">
      <w:pPr>
        <w:pStyle w:val="ListParagraph"/>
      </w:pPr>
    </w:p>
    <w:p w:rsidR="009E0DEB" w:rsidRPr="00451CE9" w:rsidRDefault="004D285A" w:rsidP="00E70BB2">
      <w:pPr>
        <w:pStyle w:val="ListParagraph"/>
        <w:numPr>
          <w:ilvl w:val="0"/>
          <w:numId w:val="1"/>
        </w:numPr>
        <w:spacing w:after="0" w:line="240" w:lineRule="auto"/>
      </w:pPr>
      <w:r w:rsidRPr="00451CE9">
        <w:rPr>
          <w:b/>
        </w:rPr>
        <w:t xml:space="preserve">Charging could threaten the independence </w:t>
      </w:r>
      <w:r w:rsidR="00294BE4" w:rsidRPr="00451CE9">
        <w:rPr>
          <w:b/>
        </w:rPr>
        <w:t xml:space="preserve">and impartiality </w:t>
      </w:r>
      <w:r w:rsidRPr="00451CE9">
        <w:rPr>
          <w:b/>
        </w:rPr>
        <w:t>of the Charity Commission</w:t>
      </w:r>
      <w:r w:rsidRPr="00451CE9">
        <w:t xml:space="preserve"> from the charity sector. If charging were confined primarily to larger organisations (to limit the impact on smaller charities unable to pay) those charities might justifiably demand a greater s</w:t>
      </w:r>
      <w:r w:rsidR="00927F09" w:rsidRPr="00451CE9">
        <w:t>ay in how the Commission is run and the decisions it takes.</w:t>
      </w:r>
    </w:p>
    <w:p w:rsidR="00927F09" w:rsidRPr="00451CE9" w:rsidRDefault="00927F09" w:rsidP="00927F09">
      <w:pPr>
        <w:pStyle w:val="ListParagraph"/>
      </w:pPr>
    </w:p>
    <w:p w:rsidR="00927F09" w:rsidRPr="00451CE9" w:rsidRDefault="00927F09" w:rsidP="00927F09">
      <w:pPr>
        <w:pStyle w:val="ListParagraph"/>
        <w:numPr>
          <w:ilvl w:val="0"/>
          <w:numId w:val="1"/>
        </w:numPr>
        <w:spacing w:after="0" w:line="240" w:lineRule="auto"/>
      </w:pPr>
      <w:r w:rsidRPr="00451CE9">
        <w:rPr>
          <w:b/>
        </w:rPr>
        <w:lastRenderedPageBreak/>
        <w:t>An incentive to further cuts by the Treasury</w:t>
      </w:r>
      <w:r w:rsidRPr="00451CE9">
        <w:t xml:space="preserve"> – if the Charity Commission is able to demonstrate that it can raise </w:t>
      </w:r>
      <w:r w:rsidR="00D068CF" w:rsidRPr="00451CE9">
        <w:t xml:space="preserve">even a small amount of revenue </w:t>
      </w:r>
      <w:r w:rsidRPr="00451CE9">
        <w:t>from charging, the risk is that the Treasury will only continue to cut public funding for it even further in the future.</w:t>
      </w:r>
    </w:p>
    <w:p w:rsidR="00927F09" w:rsidRPr="00451CE9" w:rsidRDefault="00927F09" w:rsidP="00E70BB2">
      <w:pPr>
        <w:spacing w:after="0" w:line="240" w:lineRule="auto"/>
      </w:pPr>
    </w:p>
    <w:p w:rsidR="009E0DEB" w:rsidRPr="00451CE9" w:rsidRDefault="00927F09" w:rsidP="00E70BB2">
      <w:pPr>
        <w:spacing w:after="0" w:line="240" w:lineRule="auto"/>
      </w:pPr>
      <w:r w:rsidRPr="00451CE9">
        <w:t xml:space="preserve">We understand the financial pressures the Charity Commission is under and recognise the vital role that the Commission and charity regulation plays in our sector. </w:t>
      </w:r>
      <w:r w:rsidR="00451CE9">
        <w:t xml:space="preserve">It is vital that the Government provides adequate resources for the Commission to carry out its important functions. </w:t>
      </w:r>
      <w:r w:rsidRPr="00451CE9">
        <w:t>However, for the reasons stated above, charging charities is not the solution. I hope you will reconsider your plans.</w:t>
      </w:r>
    </w:p>
    <w:p w:rsidR="00927F09" w:rsidRPr="00451CE9" w:rsidRDefault="00927F09" w:rsidP="00E70BB2">
      <w:pPr>
        <w:spacing w:after="0" w:line="240" w:lineRule="auto"/>
      </w:pPr>
    </w:p>
    <w:p w:rsidR="00927F09" w:rsidRPr="00451CE9" w:rsidRDefault="00927F09" w:rsidP="00E70BB2">
      <w:pPr>
        <w:spacing w:after="0" w:line="240" w:lineRule="auto"/>
      </w:pPr>
    </w:p>
    <w:p w:rsidR="008328F2" w:rsidRPr="00451CE9" w:rsidRDefault="00927F09" w:rsidP="00E70BB2">
      <w:pPr>
        <w:spacing w:after="0" w:line="240" w:lineRule="auto"/>
      </w:pPr>
      <w:r w:rsidRPr="00451CE9">
        <w:t>Yours sincerely,</w:t>
      </w: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</w:p>
    <w:p w:rsidR="00E13BB6" w:rsidRPr="00451CE9" w:rsidRDefault="00E13BB6" w:rsidP="00E70BB2">
      <w:pPr>
        <w:spacing w:after="0" w:line="240" w:lineRule="auto"/>
      </w:pPr>
    </w:p>
    <w:p w:rsidR="00E70BB2" w:rsidRPr="00451CE9" w:rsidRDefault="00E70BB2" w:rsidP="00E70BB2">
      <w:pPr>
        <w:spacing w:after="0" w:line="240" w:lineRule="auto"/>
      </w:pPr>
    </w:p>
    <w:p w:rsidR="00E70BB2" w:rsidRPr="00451CE9" w:rsidRDefault="00331FD5" w:rsidP="00E70BB2">
      <w:pPr>
        <w:spacing w:after="0" w:line="240" w:lineRule="auto"/>
        <w:rPr>
          <w:b/>
        </w:rPr>
      </w:pPr>
      <w:r w:rsidRPr="00451CE9">
        <w:rPr>
          <w:b/>
        </w:rPr>
        <w:t>Name</w:t>
      </w:r>
    </w:p>
    <w:sectPr w:rsidR="00E70BB2" w:rsidRPr="00451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41923"/>
    <w:multiLevelType w:val="hybridMultilevel"/>
    <w:tmpl w:val="DB3069A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B2"/>
    <w:rsid w:val="00103835"/>
    <w:rsid w:val="00132686"/>
    <w:rsid w:val="001A0223"/>
    <w:rsid w:val="00294BE4"/>
    <w:rsid w:val="00331FD5"/>
    <w:rsid w:val="00451CE9"/>
    <w:rsid w:val="004D285A"/>
    <w:rsid w:val="007F633C"/>
    <w:rsid w:val="00820C74"/>
    <w:rsid w:val="00831E79"/>
    <w:rsid w:val="008328F2"/>
    <w:rsid w:val="00867B88"/>
    <w:rsid w:val="008F3EE3"/>
    <w:rsid w:val="00927F09"/>
    <w:rsid w:val="009966FD"/>
    <w:rsid w:val="009E0DEB"/>
    <w:rsid w:val="00B13837"/>
    <w:rsid w:val="00B51D70"/>
    <w:rsid w:val="00B9240A"/>
    <w:rsid w:val="00D068CF"/>
    <w:rsid w:val="00E13BB6"/>
    <w:rsid w:val="00E70BB2"/>
    <w:rsid w:val="00EE0E0B"/>
    <w:rsid w:val="00F130EE"/>
    <w:rsid w:val="00F14BD1"/>
    <w:rsid w:val="00F93960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B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Kennedy</dc:creator>
  <cp:lastModifiedBy>Ciaran Price</cp:lastModifiedBy>
  <cp:revision>2</cp:revision>
  <dcterms:created xsi:type="dcterms:W3CDTF">2015-11-05T16:27:00Z</dcterms:created>
  <dcterms:modified xsi:type="dcterms:W3CDTF">2015-11-05T16:27:00Z</dcterms:modified>
</cp:coreProperties>
</file>